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EEA1" w14:textId="4980A44C" w:rsidR="00C53042" w:rsidRDefault="00C53042" w:rsidP="00C53042">
      <w:pPr>
        <w:pStyle w:val="NormaleWeb"/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Comunicato stampa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Coriano, </w:t>
      </w:r>
      <w:r w:rsidR="007F4D0E">
        <w:rPr>
          <w:rFonts w:ascii="Arial" w:hAnsi="Arial" w:cs="Arial"/>
        </w:rPr>
        <w:t>08</w:t>
      </w:r>
      <w:r>
        <w:rPr>
          <w:rFonts w:ascii="Arial" w:hAnsi="Arial" w:cs="Arial"/>
        </w:rPr>
        <w:t>-</w:t>
      </w:r>
      <w:r w:rsidR="006B1A80">
        <w:rPr>
          <w:rFonts w:ascii="Arial" w:hAnsi="Arial" w:cs="Arial"/>
        </w:rPr>
        <w:t>04</w:t>
      </w:r>
      <w:r>
        <w:rPr>
          <w:rFonts w:ascii="Arial" w:hAnsi="Arial" w:cs="Arial"/>
        </w:rPr>
        <w:t>-2024</w:t>
      </w:r>
    </w:p>
    <w:p w14:paraId="7714872D" w14:textId="77777777" w:rsidR="00C53042" w:rsidRDefault="00C53042" w:rsidP="00C53042">
      <w:pPr>
        <w:ind w:left="708"/>
        <w:jc w:val="right"/>
        <w:rPr>
          <w:rFonts w:ascii="Arial" w:hAnsi="Arial" w:cs="Arial"/>
          <w:sz w:val="22"/>
          <w:szCs w:val="22"/>
        </w:rPr>
      </w:pPr>
    </w:p>
    <w:p w14:paraId="6992D0BE" w14:textId="77777777" w:rsidR="00C53042" w:rsidRDefault="00C53042" w:rsidP="00C53042">
      <w:pPr>
        <w:ind w:left="708"/>
        <w:jc w:val="right"/>
        <w:rPr>
          <w:rFonts w:ascii="Arial" w:hAnsi="Arial" w:cs="Arial"/>
          <w:sz w:val="22"/>
          <w:szCs w:val="22"/>
        </w:rPr>
      </w:pPr>
    </w:p>
    <w:p w14:paraId="405EEB8E" w14:textId="77777777" w:rsidR="00C53042" w:rsidRDefault="00C53042" w:rsidP="00C53042">
      <w:pPr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Comunicato stampa</w:t>
      </w:r>
    </w:p>
    <w:p w14:paraId="147F7AF5" w14:textId="77777777" w:rsidR="00C53042" w:rsidRDefault="00C53042" w:rsidP="00C53042">
      <w:pPr>
        <w:ind w:left="708"/>
        <w:jc w:val="right"/>
        <w:rPr>
          <w:rFonts w:ascii="Arial" w:hAnsi="Arial" w:cs="Arial"/>
          <w:sz w:val="22"/>
          <w:szCs w:val="22"/>
        </w:rPr>
      </w:pPr>
    </w:p>
    <w:p w14:paraId="799CD0B5" w14:textId="77777777" w:rsidR="00C53042" w:rsidRDefault="00C53042" w:rsidP="00C53042">
      <w:pPr>
        <w:ind w:left="708"/>
        <w:jc w:val="center"/>
        <w:rPr>
          <w:rFonts w:ascii="Arial" w:hAnsi="Arial" w:cs="Arial"/>
          <w:b/>
        </w:rPr>
      </w:pPr>
      <w:bookmarkStart w:id="0" w:name="_Hlk160532573"/>
    </w:p>
    <w:p w14:paraId="0FFFA971" w14:textId="77777777" w:rsidR="00C53042" w:rsidRDefault="00C53042" w:rsidP="00C53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Torna il </w:t>
      </w:r>
      <w:proofErr w:type="spellStart"/>
      <w:r>
        <w:rPr>
          <w:rFonts w:ascii="Arial" w:hAnsi="Arial" w:cs="Arial"/>
          <w:b/>
        </w:rPr>
        <w:t>Sustainable</w:t>
      </w:r>
      <w:proofErr w:type="spellEnd"/>
      <w:r>
        <w:rPr>
          <w:rFonts w:ascii="Arial" w:hAnsi="Arial" w:cs="Arial"/>
          <w:b/>
        </w:rPr>
        <w:t xml:space="preserve"> Economy Forum, il convegno per costruire un’economia sempre più attenta al futuro del pianeta</w:t>
      </w:r>
    </w:p>
    <w:p w14:paraId="5E1406ED" w14:textId="77777777" w:rsidR="00C53042" w:rsidRDefault="00C53042" w:rsidP="00C53042">
      <w:pPr>
        <w:jc w:val="center"/>
        <w:rPr>
          <w:rFonts w:ascii="Arial" w:hAnsi="Arial" w:cs="Arial"/>
          <w:b/>
        </w:rPr>
      </w:pPr>
    </w:p>
    <w:p w14:paraId="415A98C0" w14:textId="77777777" w:rsidR="00C53042" w:rsidRDefault="00C53042" w:rsidP="00C53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L’11 aprile l’evento promosso da Confindustria e San Patrignano</w:t>
      </w:r>
    </w:p>
    <w:p w14:paraId="4BA2D1BF" w14:textId="77777777" w:rsidR="00C53042" w:rsidRDefault="00C53042" w:rsidP="00C53042">
      <w:pPr>
        <w:rPr>
          <w:rFonts w:ascii="Arial" w:hAnsi="Arial" w:cs="Arial"/>
          <w:b/>
          <w:sz w:val="22"/>
          <w:szCs w:val="22"/>
        </w:rPr>
      </w:pPr>
    </w:p>
    <w:p w14:paraId="4055579D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250F09F6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bookmarkStart w:id="1" w:name="_Hlk160546786"/>
      <w:r>
        <w:rPr>
          <w:rFonts w:ascii="Arial" w:hAnsi="Arial" w:cs="Arial"/>
          <w:sz w:val="22"/>
          <w:szCs w:val="22"/>
        </w:rPr>
        <w:t xml:space="preserve">Un’economia diversa, non con l’unico fine del profitto, ma a sostegno della crescita del Paese, dell’individuo, per un mondo più giusto. È con questo obiettivo che San Patrignano e Confindustria, l’11 aprile 2024 torneranno a dar vita all’interno della comunità al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Sustainable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Economy Forum</w:t>
      </w:r>
      <w:r>
        <w:rPr>
          <w:rFonts w:ascii="Arial" w:hAnsi="Arial" w:cs="Arial"/>
          <w:sz w:val="22"/>
          <w:szCs w:val="22"/>
        </w:rPr>
        <w:t xml:space="preserve">, da sei anni importante momento di riflessione e condivisione di esperienze sui temi chiave della sostenibilità e della responsabilità nelle loro varie declinazioni e nei più diversi settori. </w:t>
      </w:r>
    </w:p>
    <w:bookmarkEnd w:id="1"/>
    <w:p w14:paraId="4CFDF9BC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46627332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 Intesa Sanpaolo quale partner istituzionale ed Enel </w:t>
      </w:r>
      <w:proofErr w:type="spellStart"/>
      <w:r>
        <w:rPr>
          <w:rFonts w:ascii="Arial" w:hAnsi="Arial" w:cs="Arial"/>
          <w:sz w:val="22"/>
          <w:szCs w:val="22"/>
        </w:rPr>
        <w:t>main</w:t>
      </w:r>
      <w:proofErr w:type="spellEnd"/>
      <w:r>
        <w:rPr>
          <w:rFonts w:ascii="Arial" w:hAnsi="Arial" w:cs="Arial"/>
          <w:sz w:val="22"/>
          <w:szCs w:val="22"/>
        </w:rPr>
        <w:t xml:space="preserve"> partner, l’evento anche quest’anno si terrà in modalità mista, in presenza e online (iscrizione gratuita su forum.sanpatrignano.org).</w:t>
      </w:r>
    </w:p>
    <w:p w14:paraId="49EA0D18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330539F2" w14:textId="66E32A56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Giovedì 11 aprile a San Patrignano imprenditori, economisti, policy-makers ed esperti di primo piano torneranno a confrontarsi su come si possa e si debba affrontare lo scenario europeo e internazionale. Tre i </w:t>
      </w:r>
      <w:proofErr w:type="spellStart"/>
      <w:r>
        <w:rPr>
          <w:rFonts w:ascii="Arial" w:hAnsi="Arial" w:cs="Arial"/>
          <w:sz w:val="22"/>
          <w:szCs w:val="22"/>
        </w:rPr>
        <w:t>keynote</w:t>
      </w:r>
      <w:proofErr w:type="spellEnd"/>
      <w:r>
        <w:rPr>
          <w:rFonts w:ascii="Arial" w:hAnsi="Arial" w:cs="Arial"/>
          <w:sz w:val="22"/>
          <w:szCs w:val="22"/>
        </w:rPr>
        <w:t xml:space="preserve"> speech, quello di </w:t>
      </w:r>
      <w:r>
        <w:rPr>
          <w:rFonts w:ascii="Arial" w:hAnsi="Arial" w:cs="Arial"/>
          <w:b/>
          <w:bCs/>
          <w:sz w:val="22"/>
          <w:szCs w:val="22"/>
        </w:rPr>
        <w:t>Raffaele Fitto</w:t>
      </w:r>
      <w:r>
        <w:rPr>
          <w:rFonts w:ascii="Arial" w:hAnsi="Arial" w:cs="Arial"/>
          <w:sz w:val="22"/>
          <w:szCs w:val="22"/>
        </w:rPr>
        <w:t xml:space="preserve">, ministro per gli Affari europei, il Sud, le Politiche di coesione e il PNRR, quello di </w:t>
      </w:r>
      <w:r>
        <w:rPr>
          <w:rFonts w:ascii="Arial" w:hAnsi="Arial" w:cs="Arial"/>
          <w:b/>
          <w:bCs/>
          <w:sz w:val="22"/>
          <w:szCs w:val="22"/>
        </w:rPr>
        <w:t xml:space="preserve">Vincenzo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Sanasi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d’Arpe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Style w:val="carica"/>
          <w:rFonts w:ascii="Arial" w:hAnsi="Arial" w:cs="Arial"/>
          <w:sz w:val="22"/>
          <w:szCs w:val="22"/>
        </w:rPr>
        <w:t>Presidente del World Food</w:t>
      </w:r>
      <w:r w:rsidR="008A6C5F">
        <w:rPr>
          <w:rStyle w:val="carica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carica"/>
          <w:rFonts w:ascii="Arial" w:hAnsi="Arial" w:cs="Arial"/>
          <w:sz w:val="22"/>
          <w:szCs w:val="22"/>
        </w:rPr>
        <w:t>Programme</w:t>
      </w:r>
      <w:proofErr w:type="spellEnd"/>
      <w:r>
        <w:rPr>
          <w:rStyle w:val="carica"/>
          <w:rFonts w:ascii="Arial" w:hAnsi="Arial" w:cs="Arial"/>
          <w:sz w:val="22"/>
          <w:szCs w:val="22"/>
        </w:rPr>
        <w:t xml:space="preserve"> Italia</w:t>
      </w:r>
      <w:r>
        <w:rPr>
          <w:rFonts w:ascii="Arial" w:hAnsi="Arial" w:cs="Arial"/>
          <w:sz w:val="22"/>
          <w:szCs w:val="22"/>
        </w:rPr>
        <w:t xml:space="preserve">, e quello di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Amani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Abou-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Zeid</w:t>
      </w:r>
      <w:proofErr w:type="spellEnd"/>
      <w:r>
        <w:rPr>
          <w:rFonts w:ascii="Arial" w:hAnsi="Arial" w:cs="Arial"/>
          <w:sz w:val="22"/>
          <w:szCs w:val="22"/>
        </w:rPr>
        <w:t>, commissaria per l’Unione Africana per le infrastrutture e l’energia. Oltre ai loro interventi, tanti altri con l’obiettivo di stimolare la riflessione, lo scambio di esperienze e la ricerca di soluzioni a lungo termine alle sfide che il nostro tempo ci pone davanti in maniera sempre più pressante.</w:t>
      </w:r>
    </w:p>
    <w:p w14:paraId="6A8CC5CA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358CBE29" w14:textId="2D7402CF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Parleranno di green, digital, educazione, salute e innovazione </w:t>
      </w:r>
      <w:r>
        <w:rPr>
          <w:rFonts w:ascii="Arial" w:hAnsi="Arial" w:cs="Arial"/>
          <w:b/>
          <w:bCs/>
          <w:sz w:val="22"/>
          <w:szCs w:val="22"/>
        </w:rPr>
        <w:t>Marco Frey</w:t>
      </w:r>
      <w:r>
        <w:rPr>
          <w:rFonts w:ascii="Arial" w:hAnsi="Arial" w:cs="Arial"/>
          <w:sz w:val="22"/>
          <w:szCs w:val="22"/>
        </w:rPr>
        <w:t xml:space="preserve">, professore ordinario di Economia alla scuola superiore Sant’Anna e presidente dell’UN Global Compact Network italiano,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lastRenderedPageBreak/>
        <w:t>Marilù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Capparelli</w:t>
      </w:r>
      <w:r>
        <w:rPr>
          <w:rFonts w:ascii="Arial" w:hAnsi="Arial" w:cs="Arial"/>
          <w:sz w:val="22"/>
          <w:szCs w:val="22"/>
        </w:rPr>
        <w:t xml:space="preserve">, direttore degli affari legali di Google </w:t>
      </w:r>
      <w:proofErr w:type="spellStart"/>
      <w:r w:rsidR="003B147A">
        <w:rPr>
          <w:rFonts w:ascii="Arial" w:hAnsi="Arial" w:cs="Arial"/>
          <w:sz w:val="22"/>
          <w:szCs w:val="22"/>
        </w:rPr>
        <w:t>Emea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Marcello Cattani,</w:t>
      </w:r>
      <w:r>
        <w:rPr>
          <w:rFonts w:ascii="Arial" w:hAnsi="Arial" w:cs="Arial"/>
          <w:sz w:val="22"/>
          <w:szCs w:val="22"/>
        </w:rPr>
        <w:t xml:space="preserve"> presidente di Farmindustria, </w:t>
      </w:r>
      <w:r>
        <w:rPr>
          <w:rStyle w:val="x193iq5w"/>
          <w:rFonts w:ascii="Arial" w:hAnsi="Arial" w:cs="Arial"/>
          <w:b/>
          <w:bCs/>
          <w:sz w:val="22"/>
          <w:szCs w:val="22"/>
        </w:rPr>
        <w:t>Annamaria Trovò,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vicepresidente di </w:t>
      </w:r>
      <w:proofErr w:type="spellStart"/>
      <w:r>
        <w:rPr>
          <w:rFonts w:ascii="Arial" w:hAnsi="Arial" w:cs="Arial"/>
          <w:sz w:val="22"/>
          <w:szCs w:val="22"/>
        </w:rPr>
        <w:t>Fondoimpresa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b/>
          <w:bCs/>
          <w:sz w:val="22"/>
          <w:szCs w:val="22"/>
        </w:rPr>
        <w:t>Alberto Vacchi</w:t>
      </w:r>
      <w:r>
        <w:rPr>
          <w:rFonts w:ascii="Arial" w:hAnsi="Arial" w:cs="Arial"/>
          <w:sz w:val="22"/>
          <w:szCs w:val="22"/>
        </w:rPr>
        <w:t>, presidente e amministratore delegato di Ima.</w:t>
      </w:r>
    </w:p>
    <w:p w14:paraId="7367F452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7614EE4A" w14:textId="77777777" w:rsidR="00C53042" w:rsidRDefault="00C53042" w:rsidP="00C5304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transizioni nel dialogo fra le generazioni sarà il tema di un talk al quale parteciperanno </w:t>
      </w:r>
      <w:r>
        <w:rPr>
          <w:rFonts w:ascii="Arial" w:hAnsi="Arial" w:cs="Arial"/>
          <w:b/>
          <w:bCs/>
          <w:sz w:val="22"/>
          <w:szCs w:val="22"/>
        </w:rPr>
        <w:t>Giovanni Brugnoli</w:t>
      </w:r>
      <w:r>
        <w:rPr>
          <w:rFonts w:ascii="Arial" w:hAnsi="Arial" w:cs="Arial"/>
          <w:sz w:val="22"/>
          <w:szCs w:val="22"/>
        </w:rPr>
        <w:t xml:space="preserve">, vice presidente per il capitale umano di Confindustria e </w:t>
      </w:r>
      <w:r>
        <w:rPr>
          <w:rFonts w:ascii="Arial" w:hAnsi="Arial" w:cs="Arial"/>
          <w:b/>
          <w:bCs/>
          <w:sz w:val="22"/>
          <w:szCs w:val="22"/>
        </w:rPr>
        <w:t>Raffaella Caprioglio</w:t>
      </w:r>
      <w:r>
        <w:rPr>
          <w:rFonts w:ascii="Arial" w:hAnsi="Arial" w:cs="Arial"/>
          <w:sz w:val="22"/>
          <w:szCs w:val="22"/>
        </w:rPr>
        <w:t xml:space="preserve">, presidente di UMANA assieme a </w:t>
      </w:r>
      <w:r>
        <w:rPr>
          <w:rFonts w:ascii="Arial" w:hAnsi="Arial" w:cs="Arial"/>
          <w:color w:val="000000"/>
          <w:sz w:val="22"/>
          <w:szCs w:val="22"/>
        </w:rPr>
        <w:t>studenti provenienti da tutta Italia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1C067A81" w14:textId="77777777" w:rsidR="00C53042" w:rsidRDefault="00C53042" w:rsidP="00C5304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F9676D0" w14:textId="569C8AE0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Stefano</w:t>
      </w:r>
      <w:r>
        <w:rPr>
          <w:rFonts w:ascii="Arial" w:hAnsi="Arial" w:cs="Arial"/>
          <w:b/>
          <w:bCs/>
          <w:sz w:val="22"/>
          <w:szCs w:val="22"/>
        </w:rPr>
        <w:t xml:space="preserve"> Buono</w:t>
      </w:r>
      <w:r>
        <w:rPr>
          <w:rFonts w:ascii="Arial" w:hAnsi="Arial" w:cs="Arial"/>
          <w:sz w:val="22"/>
          <w:szCs w:val="22"/>
        </w:rPr>
        <w:t xml:space="preserve">, ceo e co-founder di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newcleo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Luca Cordero di Montezemolo</w:t>
      </w:r>
      <w:r>
        <w:rPr>
          <w:rFonts w:ascii="Arial" w:hAnsi="Arial" w:cs="Arial"/>
          <w:sz w:val="22"/>
          <w:szCs w:val="22"/>
        </w:rPr>
        <w:t xml:space="preserve">, presidente esecutivo di Italo, </w:t>
      </w:r>
      <w:r>
        <w:rPr>
          <w:rFonts w:ascii="Arial" w:hAnsi="Arial" w:cs="Arial"/>
          <w:b/>
          <w:bCs/>
          <w:sz w:val="22"/>
          <w:szCs w:val="22"/>
        </w:rPr>
        <w:t>Regina De Albertis</w:t>
      </w:r>
      <w:r w:rsidR="006B1A80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Presidente di Assimpredil Ance e Direttore tecnico e Consigliere delegato di Borio Mangiarotti, insieme a </w:t>
      </w:r>
      <w:r>
        <w:rPr>
          <w:rFonts w:ascii="Arial" w:hAnsi="Arial" w:cs="Arial"/>
          <w:b/>
          <w:bCs/>
          <w:sz w:val="22"/>
          <w:szCs w:val="22"/>
        </w:rPr>
        <w:t>Giacomo Portas</w:t>
      </w:r>
      <w:r>
        <w:rPr>
          <w:rFonts w:ascii="Arial" w:hAnsi="Arial" w:cs="Arial"/>
          <w:sz w:val="22"/>
          <w:szCs w:val="22"/>
        </w:rPr>
        <w:t>, presidente di Environment Park, discuteranno di infrastrutture ed energia.</w:t>
      </w:r>
    </w:p>
    <w:p w14:paraId="0A58DC23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0E01E4A3" w14:textId="353E2DC6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All’incontro su finanza e banche parteciperanno </w:t>
      </w:r>
      <w:r>
        <w:rPr>
          <w:rFonts w:ascii="Arial" w:hAnsi="Arial" w:cs="Arial"/>
          <w:b/>
          <w:bCs/>
          <w:sz w:val="22"/>
          <w:szCs w:val="22"/>
        </w:rPr>
        <w:t>Elena Beccalli</w:t>
      </w:r>
      <w:r>
        <w:rPr>
          <w:rFonts w:ascii="Arial" w:hAnsi="Arial" w:cs="Arial"/>
          <w:sz w:val="22"/>
          <w:szCs w:val="22"/>
        </w:rPr>
        <w:t xml:space="preserve">, preside della facoltà di Scienze bancarie, finanziarie e assicurative dell’Università Cattolica del Sacro Cuore, </w:t>
      </w:r>
      <w:r>
        <w:rPr>
          <w:rFonts w:ascii="Arial" w:hAnsi="Arial" w:cs="Arial"/>
          <w:b/>
          <w:bCs/>
          <w:sz w:val="22"/>
          <w:szCs w:val="22"/>
        </w:rPr>
        <w:t>Fabio Benasso</w:t>
      </w:r>
      <w:r>
        <w:rPr>
          <w:rFonts w:ascii="Arial" w:hAnsi="Arial" w:cs="Arial"/>
          <w:sz w:val="22"/>
          <w:szCs w:val="22"/>
        </w:rPr>
        <w:t xml:space="preserve">, presidente della Fondazione Accenture, </w:t>
      </w:r>
      <w:r>
        <w:rPr>
          <w:rFonts w:ascii="Arial" w:hAnsi="Arial" w:cs="Arial"/>
          <w:b/>
          <w:bCs/>
          <w:sz w:val="22"/>
          <w:szCs w:val="22"/>
        </w:rPr>
        <w:t>Gregorio De Felice</w:t>
      </w:r>
      <w:r>
        <w:rPr>
          <w:rFonts w:ascii="Arial" w:hAnsi="Arial" w:cs="Arial"/>
          <w:sz w:val="22"/>
          <w:szCs w:val="22"/>
        </w:rPr>
        <w:t xml:space="preserve">, head of </w:t>
      </w:r>
      <w:proofErr w:type="spellStart"/>
      <w:r>
        <w:rPr>
          <w:rFonts w:ascii="Arial" w:hAnsi="Arial" w:cs="Arial"/>
          <w:sz w:val="22"/>
          <w:szCs w:val="22"/>
        </w:rPr>
        <w:t>research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chief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economist</w:t>
      </w:r>
      <w:proofErr w:type="spellEnd"/>
      <w:r>
        <w:rPr>
          <w:rFonts w:ascii="Arial" w:hAnsi="Arial" w:cs="Arial"/>
          <w:sz w:val="22"/>
          <w:szCs w:val="22"/>
        </w:rPr>
        <w:t xml:space="preserve"> di Intesa Sanpaolo, </w:t>
      </w:r>
      <w:r>
        <w:rPr>
          <w:rFonts w:ascii="Arial" w:hAnsi="Arial" w:cs="Arial"/>
          <w:b/>
          <w:bCs/>
          <w:sz w:val="22"/>
          <w:szCs w:val="22"/>
        </w:rPr>
        <w:t>Flavio Valeri,</w:t>
      </w:r>
      <w:r>
        <w:rPr>
          <w:rFonts w:ascii="Arial" w:hAnsi="Arial" w:cs="Arial"/>
          <w:sz w:val="22"/>
          <w:szCs w:val="22"/>
        </w:rPr>
        <w:t xml:space="preserve"> presidente di Lazard Italia e </w:t>
      </w:r>
      <w:r>
        <w:rPr>
          <w:rFonts w:ascii="Arial" w:hAnsi="Arial" w:cs="Arial"/>
          <w:b/>
          <w:bCs/>
          <w:sz w:val="22"/>
          <w:szCs w:val="22"/>
        </w:rPr>
        <w:t>Daniela Cataudella</w:t>
      </w:r>
      <w:r>
        <w:rPr>
          <w:rFonts w:ascii="Arial" w:hAnsi="Arial" w:cs="Arial"/>
          <w:sz w:val="22"/>
          <w:szCs w:val="22"/>
        </w:rPr>
        <w:t xml:space="preserve">, responsabile </w:t>
      </w:r>
      <w:proofErr w:type="spellStart"/>
      <w:r>
        <w:rPr>
          <w:rFonts w:ascii="Arial" w:hAnsi="Arial" w:cs="Arial"/>
          <w:sz w:val="22"/>
          <w:szCs w:val="22"/>
        </w:rPr>
        <w:t>dynamic</w:t>
      </w:r>
      <w:proofErr w:type="spellEnd"/>
      <w:r>
        <w:rPr>
          <w:rFonts w:ascii="Arial" w:hAnsi="Arial" w:cs="Arial"/>
          <w:sz w:val="22"/>
          <w:szCs w:val="22"/>
        </w:rPr>
        <w:t xml:space="preserve"> business </w:t>
      </w:r>
      <w:proofErr w:type="spellStart"/>
      <w:r>
        <w:rPr>
          <w:rFonts w:ascii="Arial" w:hAnsi="Arial" w:cs="Arial"/>
          <w:sz w:val="22"/>
          <w:szCs w:val="22"/>
        </w:rPr>
        <w:t>solution</w:t>
      </w:r>
      <w:proofErr w:type="spellEnd"/>
      <w:r>
        <w:rPr>
          <w:rFonts w:ascii="Arial" w:hAnsi="Arial" w:cs="Arial"/>
          <w:sz w:val="22"/>
          <w:szCs w:val="22"/>
        </w:rPr>
        <w:t xml:space="preserve"> di SACE.</w:t>
      </w:r>
    </w:p>
    <w:p w14:paraId="79AD0459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7D8CC0F1" w14:textId="14172CF6" w:rsidR="00C53042" w:rsidRPr="00BA1A84" w:rsidRDefault="00BA1A84" w:rsidP="00C53042">
      <w:pPr>
        <w:jc w:val="both"/>
        <w:rPr>
          <w:rFonts w:ascii="Arial" w:hAnsi="Arial" w:cs="Arial"/>
          <w:sz w:val="22"/>
          <w:szCs w:val="22"/>
        </w:rPr>
      </w:pPr>
      <w:r w:rsidRPr="00BA1A84">
        <w:rPr>
          <w:rFonts w:ascii="Arial" w:hAnsi="Arial" w:cs="Arial"/>
          <w:b/>
          <w:bCs/>
          <w:sz w:val="22"/>
          <w:szCs w:val="22"/>
        </w:rPr>
        <w:t>Andrea De Marco</w:t>
      </w:r>
      <w:r w:rsidR="00C53042" w:rsidRPr="00BA1A84">
        <w:rPr>
          <w:rFonts w:ascii="Arial" w:hAnsi="Arial" w:cs="Arial"/>
          <w:sz w:val="22"/>
          <w:szCs w:val="22"/>
        </w:rPr>
        <w:t xml:space="preserve">, </w:t>
      </w:r>
      <w:r w:rsidRPr="00BA1A84">
        <w:rPr>
          <w:rFonts w:ascii="Arial" w:hAnsi="Arial" w:cs="Arial"/>
          <w:color w:val="000000"/>
          <w:sz w:val="22"/>
          <w:szCs w:val="22"/>
          <w:lang w:val="en-GB"/>
        </w:rPr>
        <w:t xml:space="preserve">Industrial Development Expert </w:t>
      </w:r>
      <w:r w:rsidRPr="00BA1A84">
        <w:rPr>
          <w:rFonts w:ascii="Arial" w:hAnsi="Arial" w:cs="Arial"/>
          <w:color w:val="000000"/>
          <w:sz w:val="22"/>
          <w:szCs w:val="22"/>
          <w:lang w:val="en-GB"/>
        </w:rPr>
        <w:t>and</w:t>
      </w:r>
      <w:r w:rsidRPr="00BA1A84">
        <w:rPr>
          <w:rFonts w:ascii="Arial" w:hAnsi="Arial" w:cs="Arial"/>
          <w:color w:val="000000"/>
          <w:sz w:val="22"/>
          <w:szCs w:val="22"/>
          <w:lang w:val="en-GB"/>
        </w:rPr>
        <w:t xml:space="preserve"> Special Advisor to the Directorate</w:t>
      </w:r>
      <w:r w:rsidRPr="00BA1A84">
        <w:rPr>
          <w:rFonts w:ascii="Arial" w:hAnsi="Arial" w:cs="Arial"/>
          <w:color w:val="000000"/>
          <w:sz w:val="22"/>
          <w:szCs w:val="22"/>
          <w:lang w:val="en-GB"/>
        </w:rPr>
        <w:t xml:space="preserve"> di UNIDO</w:t>
      </w:r>
      <w:r w:rsidR="00C53042" w:rsidRPr="00BA1A84">
        <w:rPr>
          <w:rFonts w:ascii="Arial" w:hAnsi="Arial" w:cs="Arial"/>
          <w:sz w:val="22"/>
          <w:szCs w:val="22"/>
        </w:rPr>
        <w:t xml:space="preserve">, </w:t>
      </w:r>
      <w:r w:rsidR="00C53042" w:rsidRPr="00BA1A84">
        <w:rPr>
          <w:rFonts w:ascii="Arial" w:hAnsi="Arial" w:cs="Arial"/>
          <w:b/>
          <w:bCs/>
          <w:sz w:val="22"/>
          <w:szCs w:val="22"/>
        </w:rPr>
        <w:t xml:space="preserve">Sally </w:t>
      </w:r>
      <w:proofErr w:type="spellStart"/>
      <w:r w:rsidR="00C53042" w:rsidRPr="00BA1A84">
        <w:rPr>
          <w:rFonts w:ascii="Arial" w:hAnsi="Arial" w:cs="Arial"/>
          <w:b/>
          <w:bCs/>
          <w:sz w:val="22"/>
          <w:szCs w:val="22"/>
        </w:rPr>
        <w:t>Kimotho</w:t>
      </w:r>
      <w:proofErr w:type="spellEnd"/>
      <w:r w:rsidR="00C53042" w:rsidRPr="00BA1A8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53042" w:rsidRPr="00BA1A84">
        <w:rPr>
          <w:rFonts w:ascii="Arial" w:hAnsi="Arial" w:cs="Arial"/>
          <w:b/>
          <w:bCs/>
          <w:sz w:val="22"/>
          <w:szCs w:val="22"/>
        </w:rPr>
        <w:t>Sawaya</w:t>
      </w:r>
      <w:proofErr w:type="spellEnd"/>
      <w:r w:rsidR="00C53042" w:rsidRPr="00BA1A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53042" w:rsidRPr="00BA1A84">
        <w:rPr>
          <w:rFonts w:ascii="Arial" w:hAnsi="Arial" w:cs="Arial"/>
          <w:sz w:val="22"/>
          <w:szCs w:val="22"/>
        </w:rPr>
        <w:t>managing</w:t>
      </w:r>
      <w:proofErr w:type="spellEnd"/>
      <w:r w:rsidR="00C53042" w:rsidRPr="00BA1A84">
        <w:rPr>
          <w:rFonts w:ascii="Arial" w:hAnsi="Arial" w:cs="Arial"/>
          <w:sz w:val="22"/>
          <w:szCs w:val="22"/>
        </w:rPr>
        <w:t xml:space="preserve"> director di Meru </w:t>
      </w:r>
      <w:proofErr w:type="spellStart"/>
      <w:r w:rsidR="00C53042" w:rsidRPr="00BA1A84">
        <w:rPr>
          <w:rFonts w:ascii="Arial" w:hAnsi="Arial" w:cs="Arial"/>
          <w:sz w:val="22"/>
          <w:szCs w:val="22"/>
        </w:rPr>
        <w:t>Herbs</w:t>
      </w:r>
      <w:proofErr w:type="spellEnd"/>
      <w:r w:rsidR="00C53042" w:rsidRPr="00BA1A84">
        <w:rPr>
          <w:rFonts w:ascii="Arial" w:hAnsi="Arial" w:cs="Arial"/>
          <w:sz w:val="22"/>
          <w:szCs w:val="22"/>
        </w:rPr>
        <w:t xml:space="preserve">, </w:t>
      </w:r>
      <w:r w:rsidR="00C53042" w:rsidRPr="00BA1A84">
        <w:rPr>
          <w:rFonts w:ascii="Arial" w:hAnsi="Arial" w:cs="Arial"/>
          <w:b/>
          <w:bCs/>
          <w:sz w:val="22"/>
          <w:szCs w:val="22"/>
        </w:rPr>
        <w:t>Raffaele Langella</w:t>
      </w:r>
      <w:r w:rsidR="00C53042" w:rsidRPr="00BA1A84">
        <w:rPr>
          <w:rFonts w:ascii="Arial" w:hAnsi="Arial" w:cs="Arial"/>
          <w:sz w:val="22"/>
          <w:szCs w:val="22"/>
        </w:rPr>
        <w:t xml:space="preserve">, direttore generale di Confindustria, </w:t>
      </w:r>
      <w:r w:rsidR="00C53042" w:rsidRPr="00BA1A84">
        <w:rPr>
          <w:rFonts w:ascii="Arial" w:hAnsi="Arial" w:cs="Arial"/>
          <w:b/>
          <w:bCs/>
          <w:sz w:val="22"/>
          <w:szCs w:val="22"/>
        </w:rPr>
        <w:t>Mario Molteni,</w:t>
      </w:r>
      <w:r w:rsidR="00C53042" w:rsidRPr="00BA1A84">
        <w:rPr>
          <w:rFonts w:ascii="Arial" w:hAnsi="Arial" w:cs="Arial"/>
          <w:sz w:val="22"/>
          <w:szCs w:val="22"/>
        </w:rPr>
        <w:t xml:space="preserve"> professore ordinario di Economia aziendale all’Università Cattolica del Sacro Cuore e consigliere delegato di E4Impact Foundation e </w:t>
      </w:r>
      <w:r w:rsidR="00C53042" w:rsidRPr="00BA1A84">
        <w:rPr>
          <w:rFonts w:ascii="Arial" w:hAnsi="Arial" w:cs="Arial"/>
          <w:b/>
          <w:bCs/>
          <w:sz w:val="22"/>
          <w:szCs w:val="22"/>
        </w:rPr>
        <w:t>Marco Rusconi,</w:t>
      </w:r>
      <w:r w:rsidR="00C53042" w:rsidRPr="00BA1A84">
        <w:rPr>
          <w:rFonts w:ascii="Arial" w:hAnsi="Arial" w:cs="Arial"/>
          <w:sz w:val="22"/>
          <w:szCs w:val="22"/>
        </w:rPr>
        <w:t xml:space="preserve"> direttore dell’Agenzia Italia per la Cooperazione allo Sviluppo parleranno di Africa e del contributo dell’Italia al suo sviluppo.</w:t>
      </w:r>
    </w:p>
    <w:p w14:paraId="1BD2CC13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00EBA563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L’ultimo incontro, che verterà sulla dimensione socio-economica della sostenibilità, vedrà la partecipazione di </w:t>
      </w:r>
      <w:r>
        <w:rPr>
          <w:rFonts w:ascii="Arial" w:hAnsi="Arial" w:cs="Arial"/>
          <w:b/>
          <w:bCs/>
          <w:sz w:val="22"/>
          <w:szCs w:val="22"/>
        </w:rPr>
        <w:t>Daniela Bernacchi</w:t>
      </w:r>
      <w:r>
        <w:rPr>
          <w:rFonts w:ascii="Arial" w:hAnsi="Arial" w:cs="Arial"/>
          <w:sz w:val="22"/>
          <w:szCs w:val="22"/>
        </w:rPr>
        <w:t xml:space="preserve">, executive director dello UN Global Compact Network italiano,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Mirja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Cartia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d’Asero</w:t>
      </w:r>
      <w:r>
        <w:rPr>
          <w:rFonts w:ascii="Arial" w:hAnsi="Arial" w:cs="Arial"/>
          <w:sz w:val="22"/>
          <w:szCs w:val="22"/>
        </w:rPr>
        <w:t xml:space="preserve">, amministratore delegato del Gruppo 24 Ore, </w:t>
      </w:r>
      <w:r>
        <w:rPr>
          <w:rFonts w:ascii="Arial" w:hAnsi="Arial" w:cs="Arial"/>
          <w:b/>
          <w:bCs/>
          <w:sz w:val="22"/>
          <w:szCs w:val="22"/>
        </w:rPr>
        <w:t>Ambra Martone</w:t>
      </w:r>
      <w:r>
        <w:rPr>
          <w:rFonts w:ascii="Arial" w:hAnsi="Arial" w:cs="Arial"/>
          <w:sz w:val="22"/>
          <w:szCs w:val="22"/>
        </w:rPr>
        <w:t xml:space="preserve">, vice presidente delle Industrie Cosmetiche Riunite e presidente dell’Accademia del Profumo ed </w:t>
      </w:r>
      <w:r>
        <w:rPr>
          <w:rFonts w:ascii="Arial" w:hAnsi="Arial" w:cs="Arial"/>
          <w:b/>
          <w:bCs/>
          <w:sz w:val="22"/>
          <w:szCs w:val="22"/>
        </w:rPr>
        <w:t xml:space="preserve">Elena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Shneiwer</w:t>
      </w:r>
      <w:proofErr w:type="spellEnd"/>
      <w:r>
        <w:rPr>
          <w:rFonts w:ascii="Arial" w:hAnsi="Arial" w:cs="Arial"/>
          <w:sz w:val="22"/>
          <w:szCs w:val="22"/>
        </w:rPr>
        <w:t>, head of ESG Engagement &amp; Cultural Heritage della Cassa Depositi e Prestiti.</w:t>
      </w:r>
    </w:p>
    <w:p w14:paraId="6B346815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5489D268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All’interno dell’evento, grazie alla partecipazione di E4Impact, si terrà anche l’assegnazione del </w:t>
      </w:r>
      <w:r>
        <w:rPr>
          <w:rFonts w:ascii="Arial" w:hAnsi="Arial" w:cs="Arial"/>
          <w:b/>
          <w:bCs/>
          <w:sz w:val="22"/>
          <w:szCs w:val="22"/>
        </w:rPr>
        <w:t>Gian Marco Moratti Award 2024</w:t>
      </w:r>
      <w:r>
        <w:rPr>
          <w:rFonts w:ascii="Arial" w:hAnsi="Arial" w:cs="Arial"/>
          <w:sz w:val="22"/>
          <w:szCs w:val="22"/>
        </w:rPr>
        <w:t xml:space="preserve"> alla migliore idea di business sostenibile in Africa.</w:t>
      </w:r>
    </w:p>
    <w:p w14:paraId="4659D0FF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7EB3B215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Sustainable</w:t>
      </w:r>
      <w:proofErr w:type="spellEnd"/>
      <w:r>
        <w:rPr>
          <w:rFonts w:ascii="Arial" w:hAnsi="Arial" w:cs="Arial"/>
          <w:sz w:val="22"/>
          <w:szCs w:val="22"/>
        </w:rPr>
        <w:t xml:space="preserve"> Economy Forum 2024 è promosso da San Patrignano e Confindustria con Intesa Sanpaolo quale partner istituzionale ed Enel </w:t>
      </w:r>
      <w:proofErr w:type="spellStart"/>
      <w:r>
        <w:rPr>
          <w:rFonts w:ascii="Arial" w:hAnsi="Arial" w:cs="Arial"/>
          <w:sz w:val="22"/>
          <w:szCs w:val="22"/>
        </w:rPr>
        <w:t>main</w:t>
      </w:r>
      <w:proofErr w:type="spellEnd"/>
      <w:r>
        <w:rPr>
          <w:rFonts w:ascii="Arial" w:hAnsi="Arial" w:cs="Arial"/>
          <w:sz w:val="22"/>
          <w:szCs w:val="22"/>
        </w:rPr>
        <w:t xml:space="preserve"> partner. Farmindustria, Gruppo 24 Ore, Igp </w:t>
      </w:r>
      <w:proofErr w:type="spellStart"/>
      <w:r>
        <w:rPr>
          <w:rFonts w:ascii="Arial" w:hAnsi="Arial" w:cs="Arial"/>
          <w:sz w:val="22"/>
          <w:szCs w:val="22"/>
        </w:rPr>
        <w:t>Decaux</w:t>
      </w:r>
      <w:proofErr w:type="spellEnd"/>
      <w:r>
        <w:rPr>
          <w:rFonts w:ascii="Arial" w:hAnsi="Arial" w:cs="Arial"/>
          <w:sz w:val="22"/>
          <w:szCs w:val="22"/>
        </w:rPr>
        <w:t xml:space="preserve">, Ima Spa, </w:t>
      </w:r>
      <w:proofErr w:type="spellStart"/>
      <w:r>
        <w:rPr>
          <w:rFonts w:ascii="Arial" w:hAnsi="Arial" w:cs="Arial"/>
          <w:sz w:val="22"/>
          <w:szCs w:val="22"/>
        </w:rPr>
        <w:t>newcleo</w:t>
      </w:r>
      <w:proofErr w:type="spellEnd"/>
      <w:r>
        <w:rPr>
          <w:rFonts w:ascii="Arial" w:hAnsi="Arial" w:cs="Arial"/>
          <w:sz w:val="22"/>
          <w:szCs w:val="22"/>
        </w:rPr>
        <w:t xml:space="preserve">, Umana sono Top partner dell’evento. Partner anche </w:t>
      </w:r>
      <w:proofErr w:type="spellStart"/>
      <w:r>
        <w:rPr>
          <w:rFonts w:ascii="Arial" w:hAnsi="Arial" w:cs="Arial"/>
          <w:sz w:val="22"/>
          <w:szCs w:val="22"/>
        </w:rPr>
        <w:t>Assimprendil</w:t>
      </w:r>
      <w:proofErr w:type="spellEnd"/>
      <w:r>
        <w:rPr>
          <w:rFonts w:ascii="Arial" w:hAnsi="Arial" w:cs="Arial"/>
          <w:sz w:val="22"/>
          <w:szCs w:val="22"/>
        </w:rPr>
        <w:t xml:space="preserve"> Ance, Cassa Depositi e Prestiti, </w:t>
      </w:r>
      <w:proofErr w:type="spellStart"/>
      <w:r>
        <w:rPr>
          <w:rFonts w:ascii="Arial" w:hAnsi="Arial" w:cs="Arial"/>
          <w:sz w:val="22"/>
          <w:szCs w:val="22"/>
        </w:rPr>
        <w:t>Fondimpresa</w:t>
      </w:r>
      <w:proofErr w:type="spellEnd"/>
      <w:r>
        <w:rPr>
          <w:rFonts w:ascii="Arial" w:hAnsi="Arial" w:cs="Arial"/>
          <w:sz w:val="22"/>
          <w:szCs w:val="22"/>
        </w:rPr>
        <w:t xml:space="preserve"> e Google. Con il sostegno di Fondazione Italiana Accenture.</w:t>
      </w:r>
    </w:p>
    <w:p w14:paraId="4EC3BB9A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</w:p>
    <w:p w14:paraId="4600D30B" w14:textId="77777777" w:rsidR="00C53042" w:rsidRDefault="00C53042" w:rsidP="00C530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L’evento potrà essere seguito sia in presenza che online e la partecipazione è completamente gratuita. Per iscriversi: </w:t>
      </w:r>
      <w:hyperlink r:id="rId7" w:history="1">
        <w:r>
          <w:rPr>
            <w:rStyle w:val="Collegamentoipertestuale"/>
            <w:rFonts w:ascii="Arial" w:hAnsi="Arial" w:cs="Arial"/>
            <w:sz w:val="22"/>
            <w:szCs w:val="22"/>
          </w:rPr>
          <w:t>https://forum.sanpatrignano.org/it/iscrizione/</w:t>
        </w:r>
      </w:hyperlink>
    </w:p>
    <w:bookmarkEnd w:id="0"/>
    <w:p w14:paraId="28AD2D81" w14:textId="77777777" w:rsidR="00C53042" w:rsidRDefault="00C53042" w:rsidP="00C53042"/>
    <w:p w14:paraId="16B785E8" w14:textId="77777777" w:rsidR="00C53042" w:rsidRDefault="00C53042" w:rsidP="00C53042"/>
    <w:p w14:paraId="1998D92B" w14:textId="77777777" w:rsidR="00C53042" w:rsidRDefault="00C53042" w:rsidP="00C530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Matteo Diotalevi</w:t>
      </w:r>
    </w:p>
    <w:p w14:paraId="17D00FD4" w14:textId="77777777" w:rsidR="00C53042" w:rsidRDefault="00C53042" w:rsidP="00C530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Uff. stampa San Patrignano</w:t>
      </w:r>
    </w:p>
    <w:p w14:paraId="67920A36" w14:textId="2AC6A831" w:rsidR="00CD1806" w:rsidRPr="00C53042" w:rsidRDefault="00C53042" w:rsidP="00C5304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Cell. 333.4858343</w:t>
      </w:r>
    </w:p>
    <w:sectPr w:rsidR="00CD1806" w:rsidRPr="00C53042" w:rsidSect="00CD1806">
      <w:headerReference w:type="default" r:id="rId8"/>
      <w:footerReference w:type="default" r:id="rId9"/>
      <w:pgSz w:w="11900" w:h="16840"/>
      <w:pgMar w:top="4111" w:right="1134" w:bottom="3994" w:left="1134" w:header="426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4399" w14:textId="77777777" w:rsidR="0020376B" w:rsidRDefault="0020376B" w:rsidP="00EB6589">
      <w:r>
        <w:separator/>
      </w:r>
    </w:p>
  </w:endnote>
  <w:endnote w:type="continuationSeparator" w:id="0">
    <w:p w14:paraId="4FBFA15C" w14:textId="77777777" w:rsidR="0020376B" w:rsidRDefault="0020376B" w:rsidP="00EB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0ED6" w14:textId="280A7506" w:rsidR="009D5352" w:rsidRDefault="008065BB" w:rsidP="009D5352">
    <w:pPr>
      <w:pStyle w:val="Pidipagina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 wp14:anchorId="5BB0B403" wp14:editId="20AB5FD5">
          <wp:simplePos x="0" y="0"/>
          <wp:positionH relativeFrom="column">
            <wp:posOffset>-713740</wp:posOffset>
          </wp:positionH>
          <wp:positionV relativeFrom="page">
            <wp:posOffset>8322945</wp:posOffset>
          </wp:positionV>
          <wp:extent cx="7540625" cy="2262505"/>
          <wp:effectExtent l="0" t="0" r="3175" b="0"/>
          <wp:wrapThrough wrapText="bothSides">
            <wp:wrapPolygon edited="0">
              <wp:start x="0" y="0"/>
              <wp:lineTo x="0" y="21461"/>
              <wp:lineTo x="21573" y="21461"/>
              <wp:lineTo x="21573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/>
                  <a:srcRect l="875" r="875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2262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67DD" w14:textId="77777777" w:rsidR="0020376B" w:rsidRDefault="0020376B" w:rsidP="00EB6589">
      <w:r>
        <w:separator/>
      </w:r>
    </w:p>
  </w:footnote>
  <w:footnote w:type="continuationSeparator" w:id="0">
    <w:p w14:paraId="3550B058" w14:textId="77777777" w:rsidR="0020376B" w:rsidRDefault="0020376B" w:rsidP="00EB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736B" w14:textId="51C08A22" w:rsidR="00EB6589" w:rsidRDefault="00053F65" w:rsidP="00024EA5">
    <w:pPr>
      <w:pStyle w:val="Intestazione"/>
      <w:ind w:left="-709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2801936" wp14:editId="28E3DD01">
          <wp:simplePos x="0" y="0"/>
          <wp:positionH relativeFrom="column">
            <wp:posOffset>-700067</wp:posOffset>
          </wp:positionH>
          <wp:positionV relativeFrom="page">
            <wp:posOffset>-20023</wp:posOffset>
          </wp:positionV>
          <wp:extent cx="7475963" cy="2457850"/>
          <wp:effectExtent l="0" t="0" r="4445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5963" cy="245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9AC69" w14:textId="64804601" w:rsidR="00EB6589" w:rsidRDefault="00EB65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89"/>
    <w:rsid w:val="00024EA5"/>
    <w:rsid w:val="00044B92"/>
    <w:rsid w:val="00053F65"/>
    <w:rsid w:val="00115A5F"/>
    <w:rsid w:val="001F3C3A"/>
    <w:rsid w:val="00201BE8"/>
    <w:rsid w:val="0020376B"/>
    <w:rsid w:val="00204AD3"/>
    <w:rsid w:val="002F2574"/>
    <w:rsid w:val="003B147A"/>
    <w:rsid w:val="003E489F"/>
    <w:rsid w:val="003F0374"/>
    <w:rsid w:val="003F45B0"/>
    <w:rsid w:val="004047CB"/>
    <w:rsid w:val="004C13A8"/>
    <w:rsid w:val="004F38DA"/>
    <w:rsid w:val="00561A47"/>
    <w:rsid w:val="005C2CF5"/>
    <w:rsid w:val="006B1A80"/>
    <w:rsid w:val="007370C2"/>
    <w:rsid w:val="007549B4"/>
    <w:rsid w:val="007F4D0E"/>
    <w:rsid w:val="008065BB"/>
    <w:rsid w:val="008A6C5F"/>
    <w:rsid w:val="0095356D"/>
    <w:rsid w:val="009A1A81"/>
    <w:rsid w:val="009C096D"/>
    <w:rsid w:val="009D5352"/>
    <w:rsid w:val="00A20278"/>
    <w:rsid w:val="00A31547"/>
    <w:rsid w:val="00A46383"/>
    <w:rsid w:val="00A53110"/>
    <w:rsid w:val="00A60DE1"/>
    <w:rsid w:val="00AC0B5D"/>
    <w:rsid w:val="00B06ADA"/>
    <w:rsid w:val="00B82372"/>
    <w:rsid w:val="00B90CE0"/>
    <w:rsid w:val="00BA1A84"/>
    <w:rsid w:val="00C53042"/>
    <w:rsid w:val="00C53063"/>
    <w:rsid w:val="00C62053"/>
    <w:rsid w:val="00CD1806"/>
    <w:rsid w:val="00D02814"/>
    <w:rsid w:val="00D270BE"/>
    <w:rsid w:val="00D62A17"/>
    <w:rsid w:val="00D70974"/>
    <w:rsid w:val="00D75DC2"/>
    <w:rsid w:val="00DA449A"/>
    <w:rsid w:val="00DA4606"/>
    <w:rsid w:val="00E8433F"/>
    <w:rsid w:val="00EB6589"/>
    <w:rsid w:val="00EC279A"/>
    <w:rsid w:val="00EE1823"/>
    <w:rsid w:val="00F3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127A1D"/>
  <w15:docId w15:val="{535F124A-05D2-5E48-A341-584E0967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589"/>
  </w:style>
  <w:style w:type="paragraph" w:styleId="Pidipagina">
    <w:name w:val="footer"/>
    <w:basedOn w:val="Normale"/>
    <w:link w:val="PidipaginaCarattere"/>
    <w:uiPriority w:val="99"/>
    <w:unhideWhenUsed/>
    <w:rsid w:val="00EB6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5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35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352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D535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53042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53042"/>
    <w:rPr>
      <w:sz w:val="22"/>
      <w:szCs w:val="22"/>
    </w:rPr>
  </w:style>
  <w:style w:type="character" w:customStyle="1" w:styleId="x193iq5w">
    <w:name w:val="x193iq5w"/>
    <w:basedOn w:val="Carpredefinitoparagrafo"/>
    <w:rsid w:val="00C53042"/>
  </w:style>
  <w:style w:type="character" w:customStyle="1" w:styleId="carica">
    <w:name w:val="carica"/>
    <w:basedOn w:val="Carpredefinitoparagrafo"/>
    <w:rsid w:val="00C5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um.sanpatrignano.org/it/iscrizio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45694-9C6C-3A44-8BD0-312DB1A8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strina</dc:creator>
  <cp:keywords/>
  <dc:description/>
  <cp:lastModifiedBy>Francesco Liuzzi</cp:lastModifiedBy>
  <cp:revision>11</cp:revision>
  <cp:lastPrinted>2024-04-10T09:33:00Z</cp:lastPrinted>
  <dcterms:created xsi:type="dcterms:W3CDTF">2024-04-03T13:42:00Z</dcterms:created>
  <dcterms:modified xsi:type="dcterms:W3CDTF">2024-04-10T14:13:00Z</dcterms:modified>
</cp:coreProperties>
</file>